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0D6D8BE3" w:rsidR="00F422D3" w:rsidRDefault="00F422D3" w:rsidP="00B42F40">
      <w:pPr>
        <w:pStyle w:val="Titul2"/>
      </w:pPr>
      <w:r>
        <w:t>Název zakázky: „</w:t>
      </w:r>
      <w:r w:rsidR="005C1655" w:rsidRPr="00F84705">
        <w:rPr>
          <w:rFonts w:ascii="Verdana" w:eastAsia="Calibri" w:hAnsi="Verdana"/>
          <w:szCs w:val="28"/>
        </w:rPr>
        <w:t>Oprava PZZ v km 25,452 trati H. Brod - Rosice nad Labem</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BEBA087" w:rsidR="00F422D3" w:rsidRDefault="00F422D3" w:rsidP="00B42F40">
      <w:pPr>
        <w:pStyle w:val="Textbezodsazen"/>
        <w:spacing w:after="0"/>
      </w:pPr>
      <w:r>
        <w:t xml:space="preserve">se sídlem: Dlážděná 1003/7, </w:t>
      </w:r>
      <w:r w:rsidR="005A43DA">
        <w:t xml:space="preserve">Nové Město, </w:t>
      </w:r>
      <w:r>
        <w:t>110 00 Praha</w:t>
      </w:r>
    </w:p>
    <w:p w14:paraId="50F792D8" w14:textId="0457C662" w:rsidR="00F422D3" w:rsidRDefault="00F422D3" w:rsidP="00B42F40">
      <w:pPr>
        <w:pStyle w:val="Textbezodsazen"/>
        <w:spacing w:after="0"/>
      </w:pPr>
      <w:r>
        <w:t>IČO: 709</w:t>
      </w:r>
      <w:r w:rsidR="00433BC3">
        <w:t xml:space="preserve"> </w:t>
      </w:r>
      <w:r>
        <w:t>94</w:t>
      </w:r>
      <w:r w:rsidR="00433BC3">
        <w:t xml:space="preserve"> </w:t>
      </w:r>
      <w:r>
        <w:t>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CFAFA55" w14:textId="7CACD530" w:rsidR="00D32554" w:rsidRPr="00D32554" w:rsidRDefault="00F422D3" w:rsidP="00D32554">
      <w:pPr>
        <w:pStyle w:val="Textbezodsazen"/>
        <w:rPr>
          <w:highlight w:val="green"/>
        </w:rPr>
      </w:pPr>
      <w:r>
        <w:t xml:space="preserve">zastoupena: </w:t>
      </w:r>
      <w:r w:rsidR="00143B44" w:rsidRPr="00BF1790">
        <w:rPr>
          <w:rFonts w:ascii="Verdana" w:hAnsi="Verdana" w:cstheme="minorHAnsi"/>
        </w:rPr>
        <w:t>Ing. Liborem Tkáčem, MBA, ředitelem Oblastního ředitelství Brno</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645EE81F" w14:textId="6B528D66" w:rsidR="00F422D3" w:rsidRPr="00D32554" w:rsidRDefault="00143B44" w:rsidP="00D32554">
      <w:pPr>
        <w:pStyle w:val="Textbezodsazen"/>
      </w:pPr>
      <w:r w:rsidRPr="008F4948">
        <w:rPr>
          <w:rFonts w:ascii="Verdana" w:hAnsi="Verdana" w:cstheme="minorHAnsi"/>
        </w:rPr>
        <w:t>Kounicova 688/26, 6</w:t>
      </w:r>
      <w:r>
        <w:rPr>
          <w:rFonts w:ascii="Verdana" w:hAnsi="Verdana" w:cstheme="minorHAnsi"/>
        </w:rPr>
        <w:t>11</w:t>
      </w:r>
      <w:r w:rsidRPr="008F4948">
        <w:rPr>
          <w:rFonts w:ascii="Verdana" w:hAnsi="Verdana" w:cstheme="minorHAnsi"/>
        </w:rPr>
        <w:t xml:space="preserve"> </w:t>
      </w:r>
      <w:r>
        <w:rPr>
          <w:rFonts w:ascii="Verdana" w:hAnsi="Verdana" w:cstheme="minorHAnsi"/>
        </w:rPr>
        <w:t>43</w:t>
      </w:r>
      <w:r w:rsidRPr="008F4948">
        <w:rPr>
          <w:rFonts w:ascii="Verdana" w:hAnsi="Verdana" w:cstheme="minorHAnsi"/>
        </w:rPr>
        <w:t xml:space="preserve"> Brno</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xml:space="preserve">“) v souladu s </w:t>
      </w:r>
      <w:proofErr w:type="spellStart"/>
      <w:r w:rsidRPr="00D32554">
        <w:t>ust</w:t>
      </w:r>
      <w:proofErr w:type="spellEnd"/>
      <w:r w:rsidRPr="00D32554">
        <w: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lastRenderedPageBreak/>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0281F65"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5C1655">
        <w:t>OUA + PR</w:t>
      </w:r>
      <w:r w:rsidR="005C1655">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5DFCF5B8"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117EB7">
        <w:t xml:space="preserve">63926027 </w:t>
      </w:r>
      <w:r>
        <w:t xml:space="preserve">svůj úmysl zadat ve výběrovém řízení veřejnou zakázku s názvem </w:t>
      </w:r>
      <w:r w:rsidRPr="7888D171">
        <w:rPr>
          <w:b/>
          <w:bCs/>
        </w:rPr>
        <w:t>„</w:t>
      </w:r>
      <w:r w:rsidR="005C1655" w:rsidRPr="005C1655">
        <w:rPr>
          <w:rFonts w:ascii="Verdana" w:eastAsia="Calibri" w:hAnsi="Verdana"/>
          <w:b/>
          <w:bCs/>
          <w:szCs w:val="28"/>
        </w:rPr>
        <w:t>Oprava PZZ v km 25,452 trati H. Brod - Rosice nad Labem</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7D9A7287" w:rsidR="009738C4" w:rsidRDefault="005C1655" w:rsidP="00EF391C">
      <w:pPr>
        <w:pStyle w:val="Text1-1"/>
      </w:pPr>
      <w:r>
        <w:lastRenderedPageBreak/>
        <w:t>Neobsazeno</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43487282" w:rsidR="00F24489" w:rsidRDefault="00F24489" w:rsidP="00F24489">
      <w:pPr>
        <w:pStyle w:val="Textbezslovn"/>
      </w:pPr>
      <w:r w:rsidRPr="005C1655">
        <w:t>Rozpis Ceny Díla dle jednotlivých položek je uveden v Příloze č. 4 této Smlouvy.</w:t>
      </w:r>
    </w:p>
    <w:p w14:paraId="176CD9FB"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 xml:space="preserve">režim přenesení daňové povinnosti dle </w:t>
      </w:r>
      <w:proofErr w:type="spellStart"/>
      <w:r>
        <w:t>ust</w:t>
      </w:r>
      <w:proofErr w:type="spellEnd"/>
      <w:r>
        <w:t>. § 92a, zákona č. 235/2004 Sb., o dani z přidané hodnoty, ve znění pozdějších předpisů (dále jen „</w:t>
      </w:r>
      <w:r w:rsidRPr="7888D171">
        <w:rPr>
          <w:b/>
          <w:bCs/>
          <w:i/>
          <w:iCs/>
        </w:rPr>
        <w:t>zákon o DPH</w:t>
      </w:r>
      <w:r>
        <w:t xml:space="preserve">“), osobou povinnou k dani dle </w:t>
      </w:r>
      <w:proofErr w:type="spellStart"/>
      <w:r>
        <w:t>ust</w:t>
      </w:r>
      <w:proofErr w:type="spellEnd"/>
      <w:r>
        <w:t xml:space="preserve">. § 5 odst. 1 zákona o DPH, neboť přijatá plnění použije pro svou ekonomickou činnost, a je tedy osobou povinnou přiznat a zaplatit DPH dle </w:t>
      </w:r>
      <w:proofErr w:type="spellStart"/>
      <w:r>
        <w:t>ust</w:t>
      </w:r>
      <w:proofErr w:type="spellEnd"/>
      <w:r>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0F7DE5C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w:t>
      </w:r>
      <w:r w:rsidR="00350BCB">
        <w:rPr>
          <w:b/>
        </w:rPr>
        <w:t xml:space="preserve"> </w:t>
      </w:r>
      <w:r w:rsidRPr="00F24489">
        <w:rPr>
          <w:b/>
        </w:rPr>
        <w:t>2 b) Smlouvy.</w:t>
      </w:r>
    </w:p>
    <w:p w14:paraId="0532BC66" w14:textId="42646633" w:rsidR="00F24489" w:rsidRPr="00143B44" w:rsidRDefault="00F24489" w:rsidP="00F24489">
      <w:pPr>
        <w:pStyle w:val="Textbezslovn"/>
        <w:rPr>
          <w:b/>
        </w:rPr>
      </w:pPr>
      <w:r w:rsidRPr="00F24489">
        <w:rPr>
          <w:b/>
        </w:rPr>
        <w:t xml:space="preserve">Celková lhůta pro dokončení Díla činí celkem </w:t>
      </w:r>
      <w:r w:rsidR="00A94523">
        <w:rPr>
          <w:b/>
        </w:rPr>
        <w:t>29</w:t>
      </w:r>
      <w:r w:rsidRPr="00143B44">
        <w:rPr>
          <w:b/>
        </w:rPr>
        <w:t xml:space="preserve"> měsíců ode Dne zahájení stavebních prací (dokladem prokazujícím, že Zhotovitel dokončil celé Dílo, je Předávací protokol dle odst. 10.4 Obchodních podmínek).</w:t>
      </w:r>
    </w:p>
    <w:p w14:paraId="067250B4" w14:textId="7B4E5760" w:rsidR="00F24489" w:rsidRDefault="00F24489" w:rsidP="00F24489">
      <w:pPr>
        <w:pStyle w:val="Textbezslovn"/>
      </w:pPr>
      <w:r w:rsidRPr="00143B44">
        <w:t xml:space="preserve">Lhůta pro dokončení stavebních prací činí celkem </w:t>
      </w:r>
      <w:r w:rsidR="00A94523">
        <w:rPr>
          <w:b/>
        </w:rPr>
        <w:t>29</w:t>
      </w:r>
      <w:r w:rsidR="00143B44" w:rsidRPr="00143B44">
        <w:rPr>
          <w:b/>
        </w:rPr>
        <w:t xml:space="preserve"> </w:t>
      </w:r>
      <w:r w:rsidRPr="00143B44">
        <w:rPr>
          <w:b/>
        </w:rPr>
        <w:t>měsíců</w:t>
      </w:r>
      <w:r w:rsidRPr="00143B44">
        <w:t xml:space="preserve"> ode dne zahájení stavebních prací (dokladem prokazujícím, že Zhotovitel</w:t>
      </w:r>
      <w:r w:rsidRPr="00F97DBD">
        <w:t xml:space="preserve">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298F5B2F" w14:textId="77777777" w:rsidR="00DC7A3E" w:rsidRPr="00350BCB" w:rsidRDefault="00DC7A3E" w:rsidP="7888D171">
      <w:pPr>
        <w:pStyle w:val="Odstavec1-1a"/>
        <w:numPr>
          <w:ilvl w:val="0"/>
          <w:numId w:val="0"/>
        </w:numPr>
        <w:ind w:left="737"/>
        <w:rPr>
          <w:color w:val="00B050"/>
        </w:rPr>
      </w:pPr>
    </w:p>
    <w:p w14:paraId="75351A76" w14:textId="2BDA6499" w:rsidR="006B6265" w:rsidRPr="005C1655" w:rsidRDefault="006B6265" w:rsidP="001108BC">
      <w:pPr>
        <w:pStyle w:val="Odstavec1-1a"/>
        <w:numPr>
          <w:ilvl w:val="0"/>
          <w:numId w:val="0"/>
        </w:numPr>
        <w:ind w:left="737"/>
      </w:pPr>
      <w:r w:rsidRPr="00350BCB">
        <w:t>Lhůty stanovené v čl. 1.7.3.2 odst. 5 a čl. 1.11.5.1 odst. 3 Technických kvalitativních podmínek staveb státních drah (TKP) a lhůty stanovené v odst. 2.10 a 2.11 Obchodních podmínek se v případě této Smlouvy nepoužijí.</w:t>
      </w:r>
    </w:p>
    <w:p w14:paraId="52E10E12" w14:textId="77777777" w:rsidR="00321780" w:rsidRPr="006B6265" w:rsidRDefault="00321780" w:rsidP="001108BC">
      <w:pPr>
        <w:pStyle w:val="Odstavec1-1a"/>
        <w:numPr>
          <w:ilvl w:val="0"/>
          <w:numId w:val="0"/>
        </w:numPr>
        <w:ind w:left="737"/>
        <w:rPr>
          <w:highlight w:val="green"/>
        </w:rPr>
      </w:pP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lastRenderedPageBreak/>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t>d</w:t>
      </w:r>
      <w:r w:rsidR="00DC7A3E">
        <w:t xml:space="preserve">okumentace pro </w:t>
      </w:r>
      <w:r w:rsidR="002E5193" w:rsidRPr="005C1655">
        <w:t>povolení záměru (povolení stavby)</w:t>
      </w:r>
      <w:r w:rsidR="00781A3E" w:rsidRPr="005C1655">
        <w:t xml:space="preserve"> </w:t>
      </w:r>
      <w:r w:rsidRPr="005C1655">
        <w:t>a příslušných veřejnoprávních povolení umístěno.</w:t>
      </w:r>
    </w:p>
    <w:p w14:paraId="710DC870" w14:textId="11E390AD" w:rsidR="00F24489" w:rsidRPr="005C1655" w:rsidRDefault="00F24489" w:rsidP="00F24489">
      <w:pPr>
        <w:pStyle w:val="Text1-1"/>
      </w:pPr>
      <w:r w:rsidRPr="005C1655">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3A1ACDA2" w:rsidR="00214C3E" w:rsidRPr="00143B44" w:rsidRDefault="00214C3E" w:rsidP="00143B44">
      <w:pPr>
        <w:pStyle w:val="Text1-1"/>
      </w:pPr>
      <w:r w:rsidRPr="00143B44">
        <w:t xml:space="preserve">Objednatel nepožaduje předložení </w:t>
      </w:r>
      <w:r w:rsidR="00830736" w:rsidRPr="00143B44">
        <w:t>Z</w:t>
      </w:r>
      <w:r w:rsidRPr="00143B44">
        <w:t xml:space="preserve">áruky za provedení Díla dle čl. 14 Obchodních podmínek ani </w:t>
      </w:r>
      <w:r w:rsidR="00830736" w:rsidRPr="00143B44">
        <w:t>Z</w:t>
      </w:r>
      <w:r w:rsidRPr="00143B44">
        <w:t>áruky za odstranění vad dle čl. 15 Obchodních podmínek, ustanovení čl. 14, čl. 15, čl. 20.</w:t>
      </w:r>
      <w:r w:rsidR="00B67C5F" w:rsidRPr="00143B44">
        <w:t xml:space="preserve">24 </w:t>
      </w:r>
      <w:r w:rsidRPr="00143B44">
        <w:t>a čl. 21.1.3 Obchodních podmínek se tedy nepoužije.</w:t>
      </w:r>
      <w:r w:rsidR="000F6752" w:rsidRPr="00143B44">
        <w:t xml:space="preserve"> Části čl. 19.17 a 19.19 Obchodních podmínek týkající se nároků Objednatele z</w:t>
      </w:r>
      <w:r w:rsidR="00830736" w:rsidRPr="00143B44">
        <w:t>e</w:t>
      </w:r>
      <w:r w:rsidR="000F6752" w:rsidRPr="00143B44">
        <w:t xml:space="preserve"> </w:t>
      </w:r>
      <w:r w:rsidR="00830736" w:rsidRPr="00143B44">
        <w:t>Z</w:t>
      </w:r>
      <w:r w:rsidR="000F6752" w:rsidRPr="00143B44">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55D9B215" w14:textId="2B9E5622" w:rsidR="22B7BFEE" w:rsidRPr="005C1655" w:rsidRDefault="005C1655" w:rsidP="005C1655">
      <w:pPr>
        <w:pStyle w:val="Text1-1"/>
        <w:rPr>
          <w:rFonts w:asciiTheme="majorHAnsi" w:eastAsiaTheme="majorEastAsia" w:hAnsiTheme="majorHAnsi" w:cstheme="majorBidi"/>
        </w:rPr>
      </w:pPr>
      <w:r w:rsidRPr="005C1655">
        <w:rPr>
          <w:rFonts w:asciiTheme="majorHAnsi" w:eastAsiaTheme="majorEastAsia" w:hAnsiTheme="majorHAnsi" w:cstheme="majorBidi"/>
        </w:rPr>
        <w:t>Neo</w:t>
      </w:r>
      <w:r>
        <w:rPr>
          <w:rFonts w:asciiTheme="majorHAnsi" w:eastAsiaTheme="majorEastAsia" w:hAnsiTheme="majorHAnsi" w:cstheme="majorBidi"/>
        </w:rPr>
        <w:t>b</w:t>
      </w:r>
      <w:r w:rsidRPr="005C1655">
        <w:rPr>
          <w:rFonts w:asciiTheme="majorHAnsi" w:eastAsiaTheme="majorEastAsia" w:hAnsiTheme="majorHAnsi" w:cstheme="majorBidi"/>
        </w:rPr>
        <w:t>sazeno.</w:t>
      </w:r>
    </w:p>
    <w:p w14:paraId="7039CC01" w14:textId="5AA1FADB"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701974FF" w:rsidR="00214C3E" w:rsidRDefault="005C1655" w:rsidP="003B3373">
      <w:pPr>
        <w:pStyle w:val="Text1-1"/>
      </w:pPr>
      <w:r>
        <w:t>Neobsazeno</w:t>
      </w:r>
      <w:r w:rsidR="003B6A98" w:rsidRPr="005E007F">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proofErr w:type="spellStart"/>
      <w:r w:rsidRPr="7888D171">
        <w:rPr>
          <w:rFonts w:eastAsia="Times New Roman" w:cs="Times New Roman"/>
        </w:rPr>
        <w:t>Compliance</w:t>
      </w:r>
      <w:proofErr w:type="spellEnd"/>
      <w:r w:rsidRPr="7888D171">
        <w:rPr>
          <w:rFonts w:eastAsia="Times New Roman" w:cs="Times New Roman"/>
        </w:rPr>
        <w:t xml:space="preserv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lastRenderedPageBreak/>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w:t>
      </w:r>
      <w:proofErr w:type="spellStart"/>
      <w:r w:rsidRPr="5F4F3224">
        <w:rPr>
          <w:rFonts w:ascii="Verdana" w:eastAsia="Verdana" w:hAnsi="Verdana" w:cs="Verdana"/>
        </w:rPr>
        <w:t>compliance</w:t>
      </w:r>
      <w:proofErr w:type="spellEnd"/>
      <w:r w:rsidRPr="5F4F3224">
        <w:rPr>
          <w:rFonts w:ascii="Verdana" w:eastAsia="Verdana" w:hAnsi="Verdana" w:cs="Verdana"/>
        </w:rP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764900B8" w:rsidR="00975130" w:rsidRDefault="00975130" w:rsidP="00975130">
      <w:pPr>
        <w:pStyle w:val="111a"/>
        <w:ind w:left="2211" w:hanging="737"/>
      </w:pPr>
      <w:r>
        <w:t>částky odpovídající</w:t>
      </w:r>
      <w:r w:rsidR="00697D90">
        <w:t xml:space="preserve"> 20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lastRenderedPageBreak/>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lastRenderedPageBreak/>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w:t>
      </w:r>
      <w:r w:rsidRPr="00102D47">
        <w:lastRenderedPageBreak/>
        <w:t xml:space="preserve">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79A1388E"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F5989A0" w:rsidRPr="7888D171">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lastRenderedPageBreak/>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222E6401" w14:textId="7D04EAA0" w:rsidR="005478B0" w:rsidRDefault="00697D90" w:rsidP="00AC10C3">
      <w:pPr>
        <w:pStyle w:val="Text1-1"/>
      </w:pPr>
      <w:r>
        <w:t>Neobsazeno.</w:t>
      </w:r>
    </w:p>
    <w:p w14:paraId="7639534B" w14:textId="34350DC4" w:rsidR="001A4E40" w:rsidRDefault="00697D90" w:rsidP="00697D90">
      <w:pPr>
        <w:pStyle w:val="Text1-1"/>
      </w:pPr>
      <w:r>
        <w:t>Neobsazeno.</w:t>
      </w:r>
      <w:r w:rsidR="6BDE1A9D" w:rsidRPr="001622B2">
        <w:rPr>
          <w:i/>
          <w:iCs/>
          <w:color w:val="00B050"/>
        </w:rPr>
        <w:t xml:space="preserve"> </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w:t>
      </w:r>
      <w:r>
        <w:lastRenderedPageBreak/>
        <w:t>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4708A0">
            <w:pPr>
              <w:pStyle w:val="Textbezslovn"/>
              <w:ind w:left="0"/>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7E2DE6AE" w14:textId="498137E9" w:rsidR="00214C3E" w:rsidRPr="00350BCB" w:rsidRDefault="3ABA3EC6" w:rsidP="00350BCB">
            <w:pPr>
              <w:shd w:val="clear" w:color="auto" w:fill="FFFFFF" w:themeFill="background1"/>
              <w:spacing w:after="12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b) Zvláštní technické podmínky</w:t>
            </w:r>
            <w:r w:rsidRPr="515E318A">
              <w:rPr>
                <w:rFonts w:asciiTheme="majorHAnsi" w:eastAsiaTheme="majorEastAsia" w:hAnsiTheme="majorHAnsi" w:cstheme="majorBidi"/>
                <w:color w:val="333333"/>
                <w:highlight w:val="green"/>
              </w:rPr>
              <w:t xml:space="preserve"> </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60D6CEF5" w:rsidR="00214C3E" w:rsidRPr="00F97DBD" w:rsidRDefault="00350BCB" w:rsidP="00214C3E">
            <w:pPr>
              <w:pStyle w:val="Textbezslovn"/>
            </w:pPr>
            <w:r>
              <w:t>Neobsazeno</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lastRenderedPageBreak/>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473C43C" w:rsidR="00343A43" w:rsidRDefault="6DB04994" w:rsidP="00697D90">
            <w:pPr>
              <w:pStyle w:val="Textbezslovn"/>
              <w:jc w:val="left"/>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751AD7C0" w:rsidR="00343A43" w:rsidRPr="001622B2" w:rsidRDefault="792B0B0A" w:rsidP="7888D171">
            <w:pPr>
              <w:pStyle w:val="Textbezslovn"/>
              <w:rPr>
                <w:rFonts w:eastAsiaTheme="minorEastAsia"/>
                <w:i/>
                <w:iCs/>
                <w:color w:val="00B050"/>
              </w:rPr>
            </w:pPr>
            <w:r w:rsidRPr="7888D171">
              <w:rPr>
                <w:rFonts w:eastAsiaTheme="minorEastAsia"/>
                <w:i/>
                <w:iCs/>
                <w:color w:val="00B050"/>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0680DB9" w14:textId="77777777" w:rsidR="00697D90" w:rsidRDefault="00697D90" w:rsidP="009F0867">
      <w:pPr>
        <w:pStyle w:val="Textbezodsazen"/>
      </w:pPr>
    </w:p>
    <w:p w14:paraId="18DBE460" w14:textId="77777777" w:rsidR="00697D90" w:rsidRDefault="00697D90" w:rsidP="00697D90">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Objednatel: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46D4ECE6" w14:textId="77777777" w:rsidR="00697D90" w:rsidRDefault="00697D90" w:rsidP="00697D90">
      <w:pPr>
        <w:pStyle w:val="acnormalbold"/>
        <w:spacing w:before="0" w:after="0"/>
        <w:rPr>
          <w:rFonts w:ascii="Verdana" w:hAnsi="Verdana" w:cstheme="minorHAnsi"/>
          <w:b w:val="0"/>
          <w:sz w:val="18"/>
          <w:szCs w:val="18"/>
        </w:rPr>
      </w:pPr>
    </w:p>
    <w:p w14:paraId="71910BF8" w14:textId="77777777" w:rsidR="00697D90" w:rsidRDefault="00697D90" w:rsidP="00697D90">
      <w:pPr>
        <w:pStyle w:val="acnormalbold"/>
        <w:spacing w:before="0" w:after="0"/>
        <w:rPr>
          <w:rFonts w:ascii="Verdana" w:hAnsi="Verdana" w:cstheme="minorHAnsi"/>
          <w:b w:val="0"/>
          <w:sz w:val="18"/>
          <w:szCs w:val="18"/>
        </w:rPr>
      </w:pPr>
    </w:p>
    <w:p w14:paraId="64850FD2" w14:textId="77777777" w:rsidR="00697D90" w:rsidRDefault="00697D90" w:rsidP="00697D90">
      <w:pPr>
        <w:pStyle w:val="acnormalbold"/>
        <w:spacing w:before="0" w:after="0"/>
        <w:rPr>
          <w:rFonts w:ascii="Verdana" w:hAnsi="Verdana" w:cstheme="minorHAnsi"/>
          <w:b w:val="0"/>
          <w:sz w:val="18"/>
          <w:szCs w:val="18"/>
        </w:rPr>
      </w:pPr>
    </w:p>
    <w:p w14:paraId="5FBCC653" w14:textId="77777777" w:rsidR="00697D90" w:rsidRPr="005939AC" w:rsidRDefault="00697D90" w:rsidP="00697D90">
      <w:pPr>
        <w:pStyle w:val="acnormal"/>
      </w:pPr>
    </w:p>
    <w:p w14:paraId="68115297" w14:textId="77777777" w:rsidR="00697D90" w:rsidRPr="002507FA" w:rsidRDefault="00697D90" w:rsidP="00697D90">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7B9A4F08" w14:textId="77777777" w:rsidR="00697D90" w:rsidRDefault="00697D90" w:rsidP="00697D90">
      <w:pPr>
        <w:spacing w:after="0"/>
        <w:rPr>
          <w:rFonts w:ascii="Verdana" w:eastAsia="Times New Roman" w:hAnsi="Verdana"/>
        </w:rPr>
      </w:pPr>
      <w:r>
        <w:rPr>
          <w:rFonts w:ascii="Verdana" w:hAnsi="Verdana"/>
        </w:rPr>
        <w:t>Správa železnic, státní organizace</w:t>
      </w:r>
      <w:r>
        <w:rPr>
          <w:rFonts w:ascii="Verdana" w:hAnsi="Verdana"/>
        </w:rPr>
        <w:tab/>
      </w:r>
      <w:r>
        <w:rPr>
          <w:rFonts w:ascii="Verdana" w:hAnsi="Verdana"/>
        </w:rPr>
        <w:tab/>
      </w:r>
      <w:r>
        <w:rPr>
          <w:rFonts w:ascii="Verdana" w:hAnsi="Verdana"/>
        </w:rPr>
        <w:tab/>
      </w:r>
      <w:r w:rsidRPr="00804AF9">
        <w:rPr>
          <w:rFonts w:ascii="Verdana" w:hAnsi="Verdana"/>
          <w:highlight w:val="yellow"/>
        </w:rPr>
        <w:t>…</w:t>
      </w:r>
      <w:r>
        <w:rPr>
          <w:rFonts w:ascii="Verdana" w:hAnsi="Verdana"/>
          <w:highlight w:val="yellow"/>
        </w:rPr>
        <w:t>……….</w:t>
      </w:r>
    </w:p>
    <w:p w14:paraId="69D6E07D" w14:textId="77777777" w:rsidR="00697D90" w:rsidRDefault="00697D90" w:rsidP="00697D90">
      <w:pPr>
        <w:spacing w:after="0"/>
        <w:rPr>
          <w:rFonts w:ascii="Verdana" w:hAnsi="Verdana"/>
        </w:rPr>
      </w:pPr>
      <w:r>
        <w:rPr>
          <w:rFonts w:ascii="Verdana" w:hAnsi="Verdana"/>
        </w:rPr>
        <w:t>Ing. Libor Tkáč, MBA</w:t>
      </w:r>
    </w:p>
    <w:p w14:paraId="736EFB8A" w14:textId="77777777" w:rsidR="00697D90" w:rsidRDefault="00697D90" w:rsidP="00697D90">
      <w:pPr>
        <w:spacing w:after="0"/>
        <w:rPr>
          <w:rFonts w:ascii="Verdana" w:hAnsi="Verdana"/>
        </w:rPr>
      </w:pPr>
      <w:r>
        <w:rPr>
          <w:rFonts w:ascii="Verdana" w:hAnsi="Verdana"/>
        </w:rPr>
        <w:t>ředitel Oblastního ředitelství Brno</w:t>
      </w:r>
    </w:p>
    <w:p w14:paraId="03B4DF10" w14:textId="77777777" w:rsidR="00697D90" w:rsidRPr="002507FA" w:rsidRDefault="00697D90" w:rsidP="00697D90">
      <w:pPr>
        <w:pStyle w:val="acnormalbold"/>
        <w:spacing w:before="0" w:after="0"/>
        <w:rPr>
          <w:rFonts w:ascii="Verdana" w:hAnsi="Verdana" w:cstheme="minorHAnsi"/>
          <w:b w:val="0"/>
          <w:sz w:val="18"/>
          <w:szCs w:val="18"/>
        </w:rPr>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2"/>
          <w:footerReference w:type="default" r:id="rId13"/>
          <w:headerReference w:type="first" r:id="rId14"/>
          <w:footerReference w:type="first" r:id="rId15"/>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6"/>
          <w:headerReference w:type="default" r:id="rId17"/>
          <w:footerReference w:type="default" r:id="rId18"/>
          <w:headerReference w:type="first" r:id="rId19"/>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9B273B7"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w:t>
      </w:r>
      <w:proofErr w:type="spellStart"/>
      <w:r w:rsidRPr="001622B2">
        <w:rPr>
          <w:rFonts w:eastAsiaTheme="minorEastAsia"/>
        </w:rPr>
        <w:t>ust</w:t>
      </w:r>
      <w:proofErr w:type="spellEnd"/>
      <w:r w:rsidRPr="001622B2">
        <w:rPr>
          <w:rFonts w:eastAsiaTheme="minorEastAsia"/>
        </w:rPr>
        <w:t>. § 1751 občanského zákoníku TKP Staveb tvoří část obsahu Smlouvy. TKP Staveb jsou pro Zhotovitele závazné s aplikací platných předpisů uvedených v příslušné kapitole TKP Staveb.</w:t>
      </w:r>
    </w:p>
    <w:p w14:paraId="40D5DCAA" w14:textId="4389443F"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p>
    <w:p w14:paraId="677F3E3F" w14:textId="2EE0ED99" w:rsidR="006C0BB6" w:rsidRDefault="000C4C8F" w:rsidP="000C4C8F">
      <w:pPr>
        <w:pStyle w:val="Textbezslovn"/>
        <w:sectPr w:rsidR="006C0BB6" w:rsidSect="004E70C8">
          <w:headerReference w:type="even" r:id="rId20"/>
          <w:headerReference w:type="default" r:id="rId21"/>
          <w:footerReference w:type="default" r:id="rId22"/>
          <w:headerReference w:type="first" r:id="rId23"/>
          <w:pgSz w:w="11906" w:h="16838" w:code="9"/>
          <w:pgMar w:top="1417" w:right="1417" w:bottom="1417" w:left="1417" w:header="595" w:footer="624" w:gutter="652"/>
          <w:pgNumType w:start="1"/>
          <w:cols w:space="708"/>
          <w:docGrid w:linePitch="360"/>
        </w:sectPr>
      </w:pPr>
      <w:r w:rsidRPr="000C4C8F">
        <w:rPr>
          <w:rFonts w:eastAsiaTheme="minorEastAsia"/>
        </w:rPr>
        <w:t xml:space="preserve">Zhotovitel obdržel Zvláštní technické podmínky zhotovení stavby společně se zadávací dokumentací prostřednictvím profilu zadavatele </w:t>
      </w:r>
      <w:hyperlink r:id="rId24" w:history="1">
        <w:r w:rsidRPr="000C4C8F">
          <w:rPr>
            <w:rFonts w:eastAsiaTheme="minorEastAsia"/>
          </w:rPr>
          <w:t>https://zakazky.spravazeleznic.cz/</w:t>
        </w:r>
      </w:hyperlink>
      <w:r w:rsidRPr="000C4C8F">
        <w:rPr>
          <w:rFonts w:eastAsiaTheme="minorEastAsia"/>
        </w:rPr>
        <w:t>, zhotovitel prohlašuje, že Zvláštní technické podmínky zhotovení stavby mu byly v elektronické podobě předány před podpisem této smlouvy nebo je má jinak k dispozici, že s jejich obsahem je seznámen, a že jejich obsah je pro něj závazný.</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721EA4F7" w14:textId="648F1A90" w:rsidR="00E463D2" w:rsidRPr="00697D90" w:rsidRDefault="00697D90" w:rsidP="00697D90">
      <w:pPr>
        <w:pStyle w:val="Odrka1-1"/>
        <w:numPr>
          <w:ilvl w:val="0"/>
          <w:numId w:val="0"/>
        </w:numPr>
      </w:pPr>
      <w:r w:rsidRPr="00697D90">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490F6588" w14:textId="77777777" w:rsidR="00E463D2" w:rsidRPr="006D1670" w:rsidRDefault="002A784C" w:rsidP="00E463D2">
      <w:pPr>
        <w:pStyle w:val="Odrka1-1"/>
        <w:rPr>
          <w:b/>
          <w:bCs/>
          <w:sz w:val="20"/>
          <w:szCs w:val="20"/>
        </w:rPr>
      </w:pPr>
      <w:r w:rsidRPr="006D1670">
        <w:t xml:space="preserve">Rekapitulace </w:t>
      </w:r>
      <w:r w:rsidR="00E463D2" w:rsidRPr="006D1670">
        <w:t>Ceny Díla dle jednotlivých položek:</w:t>
      </w:r>
    </w:p>
    <w:p w14:paraId="6EB6DDDB" w14:textId="77777777" w:rsidR="00E519F6" w:rsidRDefault="00E519F6" w:rsidP="009032FF">
      <w:pPr>
        <w:pStyle w:val="Odrka1-1"/>
        <w:numPr>
          <w:ilvl w:val="0"/>
          <w:numId w:val="0"/>
        </w:numPr>
        <w:ind w:left="737"/>
      </w:pPr>
    </w:p>
    <w:p w14:paraId="786A1763" w14:textId="77777777" w:rsidR="00E463D2" w:rsidRPr="00F97DBD" w:rsidRDefault="00E519F6" w:rsidP="009032FF">
      <w:pPr>
        <w:pStyle w:val="Odrka1-1"/>
        <w:numPr>
          <w:ilvl w:val="0"/>
          <w:numId w:val="0"/>
        </w:numPr>
        <w:ind w:left="737"/>
        <w:rPr>
          <w:b/>
          <w:bCs/>
        </w:rPr>
      </w:pPr>
      <w:r w:rsidRPr="006D1670">
        <w:t>Do přílohy Smlouvy bude vložen Položkový soupis prací s výkazem výměr předložený v nabídce účastníka</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1F720831" w14:textId="77777777" w:rsidR="00ED29F1" w:rsidRPr="00F95FBD" w:rsidRDefault="00ED29F1" w:rsidP="00ED29F1">
      <w:pPr>
        <w:pStyle w:val="Textbezodsazen"/>
      </w:pPr>
    </w:p>
    <w:p w14:paraId="74B10123" w14:textId="36AE367C" w:rsidR="00ED29F1" w:rsidRDefault="00ED29F1" w:rsidP="00ED29F1">
      <w:pPr>
        <w:pStyle w:val="Textbezodsazen"/>
      </w:pPr>
    </w:p>
    <w:p w14:paraId="5658F005" w14:textId="77777777" w:rsidR="00CB0292" w:rsidRDefault="00CB0292" w:rsidP="00ED29F1">
      <w:pPr>
        <w:pStyle w:val="Textbezodsazen"/>
      </w:pPr>
    </w:p>
    <w:p w14:paraId="176B835D" w14:textId="77777777" w:rsidR="006D1670" w:rsidRDefault="006D1670" w:rsidP="00ED29F1">
      <w:pPr>
        <w:pStyle w:val="Textbezodsazen"/>
      </w:pPr>
    </w:p>
    <w:p w14:paraId="752B224E" w14:textId="77777777" w:rsidR="006D1670" w:rsidRDefault="006D1670" w:rsidP="00ED29F1">
      <w:pPr>
        <w:pStyle w:val="Textbezodsazen"/>
      </w:pPr>
    </w:p>
    <w:p w14:paraId="0970C7EA" w14:textId="77777777" w:rsidR="006D1670" w:rsidRDefault="006D1670" w:rsidP="00ED29F1">
      <w:pPr>
        <w:pStyle w:val="Textbezodsazen"/>
      </w:pPr>
    </w:p>
    <w:p w14:paraId="270856B5" w14:textId="77777777" w:rsidR="006D1670" w:rsidRDefault="006D1670" w:rsidP="00ED29F1">
      <w:pPr>
        <w:pStyle w:val="Textbezodsazen"/>
      </w:pPr>
    </w:p>
    <w:p w14:paraId="076476C8" w14:textId="77777777" w:rsidR="006D1670" w:rsidRDefault="006D1670" w:rsidP="00ED29F1">
      <w:pPr>
        <w:pStyle w:val="Textbezodsazen"/>
      </w:pPr>
    </w:p>
    <w:p w14:paraId="7C84D2D1" w14:textId="77777777" w:rsidR="006D1670" w:rsidRDefault="006D1670" w:rsidP="00ED29F1">
      <w:pPr>
        <w:pStyle w:val="Textbezodsazen"/>
      </w:pPr>
    </w:p>
    <w:p w14:paraId="5271E173" w14:textId="77777777" w:rsidR="006D1670" w:rsidRDefault="006D1670" w:rsidP="00ED29F1">
      <w:pPr>
        <w:pStyle w:val="Textbezodsazen"/>
      </w:pPr>
    </w:p>
    <w:p w14:paraId="5F646610" w14:textId="77777777" w:rsidR="006D1670" w:rsidRDefault="006D1670" w:rsidP="00ED29F1">
      <w:pPr>
        <w:pStyle w:val="Textbezodsazen"/>
      </w:pPr>
    </w:p>
    <w:p w14:paraId="0B152B05" w14:textId="77777777" w:rsidR="006D1670" w:rsidRDefault="006D1670" w:rsidP="00ED29F1">
      <w:pPr>
        <w:pStyle w:val="Textbezodsazen"/>
      </w:pPr>
    </w:p>
    <w:p w14:paraId="77BD0D4A" w14:textId="77777777" w:rsidR="006D1670" w:rsidRDefault="006D1670" w:rsidP="00ED29F1">
      <w:pPr>
        <w:pStyle w:val="Textbezodsazen"/>
      </w:pPr>
    </w:p>
    <w:p w14:paraId="463DFCFE" w14:textId="77777777" w:rsidR="006D1670" w:rsidRDefault="006D1670" w:rsidP="00ED29F1">
      <w:pPr>
        <w:pStyle w:val="Textbezodsazen"/>
      </w:pPr>
    </w:p>
    <w:p w14:paraId="35BAA3A6" w14:textId="77777777" w:rsidR="006D1670" w:rsidRPr="00F95FBD" w:rsidRDefault="006D1670" w:rsidP="00ED29F1">
      <w:pPr>
        <w:pStyle w:val="Textbezodsazen"/>
      </w:pPr>
    </w:p>
    <w:p w14:paraId="2E3A8078" w14:textId="77777777" w:rsidR="00ED29F1" w:rsidRDefault="00ED29F1" w:rsidP="00502690">
      <w:pPr>
        <w:pStyle w:val="Textbezodsazen"/>
        <w:rPr>
          <w:b/>
        </w:rPr>
      </w:pPr>
      <w:r>
        <w:rPr>
          <w:b/>
        </w:rPr>
        <w:lastRenderedPageBreak/>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4BA2C9C1" w14:textId="77777777" w:rsidR="00142A33" w:rsidRPr="00F95FBD" w:rsidRDefault="00142A33" w:rsidP="009E0C32">
            <w:pPr>
              <w:pStyle w:val="Tabulka"/>
              <w:rPr>
                <w:sz w:val="18"/>
              </w:rPr>
            </w:pPr>
            <w:r w:rsidRPr="00F95FBD">
              <w:rPr>
                <w:sz w:val="18"/>
              </w:rPr>
              <w:t>E-mail</w:t>
            </w:r>
          </w:p>
        </w:tc>
        <w:tc>
          <w:tcPr>
            <w:tcW w:w="5812" w:type="dxa"/>
            <w:tcBorders>
              <w:bottom w:val="single" w:sz="2" w:space="0" w:color="auto"/>
            </w:tcBorders>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028C21A8" w14:textId="77777777" w:rsidR="00142A33" w:rsidRPr="00F95FBD" w:rsidRDefault="00142A33" w:rsidP="009E0C32">
            <w:pPr>
              <w:pStyle w:val="Tabulka"/>
              <w:rPr>
                <w:sz w:val="18"/>
              </w:rPr>
            </w:pPr>
            <w:r w:rsidRPr="00F95FBD">
              <w:rPr>
                <w:sz w:val="18"/>
              </w:rPr>
              <w:t>Telefon</w:t>
            </w:r>
          </w:p>
        </w:tc>
        <w:tc>
          <w:tcPr>
            <w:tcW w:w="5812" w:type="dxa"/>
            <w:tcBorders>
              <w:top w:val="single" w:sz="2" w:space="0" w:color="auto"/>
              <w:bottom w:val="nil"/>
            </w:tcBorders>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763E9" w14:paraId="3BA6C0B5" w14:textId="77777777" w:rsidTr="006D1670">
        <w:tc>
          <w:tcPr>
            <w:cnfStyle w:val="001000000000" w:firstRow="0" w:lastRow="0" w:firstColumn="1" w:lastColumn="0" w:oddVBand="0" w:evenVBand="0" w:oddHBand="0" w:evenHBand="0" w:firstRowFirstColumn="0" w:firstRowLastColumn="0" w:lastRowFirstColumn="0" w:lastRowLastColumn="0"/>
            <w:tcW w:w="8868" w:type="dxa"/>
            <w:gridSpan w:val="2"/>
            <w:tcBorders>
              <w:top w:val="nil"/>
            </w:tcBorders>
          </w:tcPr>
          <w:p w14:paraId="1B4B87D5" w14:textId="1A66A9F3" w:rsidR="00142A33" w:rsidRPr="001108BC" w:rsidRDefault="00142A33" w:rsidP="515E318A">
            <w:pPr>
              <w:pStyle w:val="Tabulka"/>
              <w:jc w:val="center"/>
              <w:rPr>
                <w:sz w:val="18"/>
                <w:highlight w:val="yellow"/>
              </w:rPr>
            </w:pPr>
          </w:p>
        </w:tc>
      </w:tr>
    </w:tbl>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6D1670" w:rsidRDefault="00142A33" w:rsidP="009E0C32">
            <w:pPr>
              <w:pStyle w:val="Tabulka"/>
              <w:rPr>
                <w:sz w:val="18"/>
              </w:rPr>
            </w:pPr>
            <w:r w:rsidRPr="006D1670">
              <w:rPr>
                <w:sz w:val="18"/>
              </w:rPr>
              <w:t>Adresa</w:t>
            </w:r>
          </w:p>
        </w:tc>
        <w:tc>
          <w:tcPr>
            <w:tcW w:w="5812" w:type="dxa"/>
          </w:tcPr>
          <w:p w14:paraId="7E6DB091"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793FCD9D"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2E014547" w14:textId="77777777" w:rsidR="00142A33" w:rsidRPr="006D1670" w:rsidRDefault="00142A33" w:rsidP="009E0C32">
            <w:pPr>
              <w:pStyle w:val="Tabulka"/>
              <w:rPr>
                <w:sz w:val="18"/>
              </w:rPr>
            </w:pPr>
            <w:r w:rsidRPr="006D1670">
              <w:rPr>
                <w:sz w:val="18"/>
              </w:rPr>
              <w:t>E-mail</w:t>
            </w:r>
          </w:p>
        </w:tc>
        <w:tc>
          <w:tcPr>
            <w:tcW w:w="5812" w:type="dxa"/>
            <w:tcBorders>
              <w:bottom w:val="single" w:sz="2" w:space="0" w:color="auto"/>
            </w:tcBorders>
          </w:tcPr>
          <w:p w14:paraId="01CB8F29"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05022AB6"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1FC0094F" w14:textId="77777777" w:rsidR="00142A33" w:rsidRPr="006D1670" w:rsidRDefault="00142A33" w:rsidP="009E0C32">
            <w:pPr>
              <w:pStyle w:val="Tabulka"/>
              <w:rPr>
                <w:sz w:val="18"/>
              </w:rPr>
            </w:pPr>
            <w:r w:rsidRPr="006D1670">
              <w:rPr>
                <w:sz w:val="18"/>
              </w:rPr>
              <w:t>Telefon</w:t>
            </w:r>
          </w:p>
        </w:tc>
        <w:tc>
          <w:tcPr>
            <w:tcW w:w="5812" w:type="dxa"/>
            <w:tcBorders>
              <w:top w:val="single" w:sz="2" w:space="0" w:color="auto"/>
              <w:bottom w:val="nil"/>
            </w:tcBorders>
          </w:tcPr>
          <w:p w14:paraId="2531DD43"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44235599" w14:textId="77777777" w:rsidTr="006D1670">
        <w:tc>
          <w:tcPr>
            <w:cnfStyle w:val="001000000000" w:firstRow="0" w:lastRow="0" w:firstColumn="1" w:lastColumn="0" w:oddVBand="0" w:evenVBand="0" w:oddHBand="0" w:evenHBand="0" w:firstRowFirstColumn="0" w:firstRowLastColumn="0" w:lastRowFirstColumn="0" w:lastRowLastColumn="0"/>
            <w:tcW w:w="8868" w:type="dxa"/>
            <w:gridSpan w:val="2"/>
            <w:tcBorders>
              <w:top w:val="nil"/>
            </w:tcBorders>
          </w:tcPr>
          <w:p w14:paraId="3F2D33A7" w14:textId="364709B3" w:rsidR="00142A33" w:rsidRPr="001108BC" w:rsidRDefault="00142A33" w:rsidP="009E0C32">
            <w:pPr>
              <w:pStyle w:val="Tabulka"/>
              <w:jc w:val="center"/>
              <w:rPr>
                <w:sz w:val="18"/>
                <w:highlight w:val="green"/>
              </w:rPr>
            </w:pPr>
          </w:p>
        </w:tc>
      </w:tr>
    </w:tbl>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31A76844"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6EAE6804" w14:textId="77777777" w:rsidR="002C7A28" w:rsidRPr="009032FF" w:rsidRDefault="002C7A28" w:rsidP="00165977">
            <w:pPr>
              <w:pStyle w:val="Tabulka"/>
              <w:rPr>
                <w:highlight w:val="green"/>
              </w:rPr>
            </w:pPr>
            <w:r w:rsidRPr="0081017A">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2500" w:type="pct"/>
          </w:tcPr>
          <w:p w14:paraId="33D947E2" w14:textId="77777777" w:rsidR="002C7A28" w:rsidRPr="009032FF" w:rsidRDefault="002C7A28" w:rsidP="48E72A2E">
            <w:pPr>
              <w:pStyle w:val="Tabulka"/>
              <w:cnfStyle w:val="000000000000" w:firstRow="0" w:lastRow="0" w:firstColumn="0" w:lastColumn="0" w:oddVBand="0" w:evenVBand="0" w:oddHBand="0" w:evenHBand="0" w:firstRowFirstColumn="0" w:firstRowLastColumn="0" w:lastRowFirstColumn="0" w:lastRowLastColumn="0"/>
              <w:rPr>
                <w:i/>
                <w:iCs/>
                <w:highlight w:val="green"/>
              </w:rPr>
            </w:pPr>
            <w:r w:rsidRPr="48E72A2E">
              <w:rPr>
                <w:i/>
                <w:iCs/>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73E7E006"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81017A" w:rsidRPr="0081017A">
              <w:rPr>
                <w:rFonts w:eastAsia="Times New Roman" w:cs="Calibri"/>
                <w:color w:val="000000" w:themeColor="text1"/>
                <w:sz w:val="18"/>
                <w:lang w:eastAsia="cs-CZ"/>
              </w:rPr>
              <w:t>5</w:t>
            </w:r>
            <w:r w:rsidR="6964CF63" w:rsidRPr="0081017A">
              <w:rPr>
                <w:rFonts w:eastAsia="Times New Roman" w:cs="Calibri"/>
                <w:color w:val="000000" w:themeColor="text1"/>
                <w:sz w:val="18"/>
                <w:lang w:eastAsia="cs-CZ"/>
              </w:rPr>
              <w:t xml:space="preserve"> mil. Kč</w:t>
            </w:r>
            <w:r w:rsidR="6964CF63" w:rsidRPr="0081017A">
              <w:rPr>
                <w:rFonts w:eastAsia="Times New Roman" w:cs="Calibri"/>
                <w:sz w:val="18"/>
                <w:lang w:eastAsia="cs-CZ"/>
              </w:rPr>
              <w:t xml:space="preserve"> na jednu pojistnou událost a </w:t>
            </w:r>
            <w:r w:rsidR="0081017A" w:rsidRPr="0081017A">
              <w:rPr>
                <w:rFonts w:eastAsia="Times New Roman" w:cs="Calibri"/>
                <w:sz w:val="18"/>
                <w:lang w:eastAsia="cs-CZ"/>
              </w:rPr>
              <w:t>11</w:t>
            </w:r>
            <w:r w:rsidR="6964CF63" w:rsidRPr="0081017A">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6CCFFBF4"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57464A99" w14:textId="77777777" w:rsidR="00350BCB" w:rsidRPr="004B5D05" w:rsidRDefault="00350BCB" w:rsidP="00350BCB">
      <w:pPr>
        <w:pStyle w:val="Textbezodsazen"/>
        <w:rPr>
          <w:b/>
          <w:sz w:val="20"/>
          <w:szCs w:val="20"/>
        </w:rPr>
      </w:pPr>
      <w:r w:rsidRPr="004B5D05">
        <w:rPr>
          <w:b/>
          <w:sz w:val="20"/>
          <w:szCs w:val="20"/>
        </w:rPr>
        <w:t>Osvědčení</w:t>
      </w:r>
    </w:p>
    <w:p w14:paraId="3EA8AD2B" w14:textId="77777777" w:rsidR="00350BCB" w:rsidRDefault="00350BCB" w:rsidP="00350BCB">
      <w:pPr>
        <w:spacing w:after="120"/>
        <w:jc w:val="both"/>
      </w:pPr>
      <w:r w:rsidRPr="00DE7C65">
        <w:t xml:space="preserve">Zhotovitel obdržel </w:t>
      </w:r>
      <w:r>
        <w:t xml:space="preserve">vzor </w:t>
      </w:r>
      <w:r w:rsidRPr="00B8656C">
        <w:t>Osvědčení o řádném p</w:t>
      </w:r>
      <w:r>
        <w:t>oskytnutí a dokončení</w:t>
      </w:r>
      <w:r w:rsidRPr="00B8656C">
        <w:t xml:space="preserve"> stavební</w:t>
      </w:r>
      <w:r>
        <w:t xml:space="preserve">ch prací </w:t>
      </w:r>
      <w:r w:rsidRPr="00DE7C65">
        <w:t>společně se zadávací dokumentací</w:t>
      </w:r>
      <w:r>
        <w:t xml:space="preserve"> </w:t>
      </w:r>
      <w:r w:rsidRPr="00DE7C65">
        <w:t>pro</w:t>
      </w:r>
      <w:r>
        <w:t xml:space="preserve">střednictvím profilu zadavatele </w:t>
      </w:r>
      <w:hyperlink r:id="rId49" w:history="1">
        <w:r w:rsidRPr="00054D48">
          <w:rPr>
            <w:rStyle w:val="Hypertextovodkaz"/>
            <w:noProof w:val="0"/>
          </w:rPr>
          <w:t>https://zakazky.spravazeleznic.cz/</w:t>
        </w:r>
      </w:hyperlink>
      <w:r>
        <w:rPr>
          <w:color w:val="0070C0"/>
        </w:rPr>
        <w:t>,</w:t>
      </w:r>
      <w:r w:rsidRPr="00DE7C65">
        <w:t xml:space="preserve"> zhotovitel prohlašuje, že </w:t>
      </w:r>
      <w:r>
        <w:t xml:space="preserve">vzor </w:t>
      </w:r>
      <w:r w:rsidRPr="00B8656C">
        <w:t>Osvědčení o řádném p</w:t>
      </w:r>
      <w:r>
        <w:t>oskytnutí a dokončení</w:t>
      </w:r>
      <w:r w:rsidRPr="00B8656C">
        <w:t xml:space="preserve"> stavební</w:t>
      </w:r>
      <w:r>
        <w:t>ch prací</w:t>
      </w:r>
      <w:r w:rsidRPr="00DE7C65">
        <w:t xml:space="preserve"> mu byl v elektronické podobě předán před podpisem této smlouvy nebo je má jinak k disp</w:t>
      </w:r>
      <w:r>
        <w:t>ozici, že s je</w:t>
      </w:r>
      <w:r w:rsidRPr="00DE7C65">
        <w:t>h</w:t>
      </w:r>
      <w:r>
        <w:t>o</w:t>
      </w:r>
      <w:r w:rsidRPr="00DE7C65">
        <w:t xml:space="preserve"> obsahem je seznámen, a že je</w:t>
      </w:r>
      <w:r>
        <w:t>ho obsah je pro něj závazný.</w:t>
      </w:r>
    </w:p>
    <w:p w14:paraId="60ABB46E" w14:textId="122A87C4" w:rsidR="00A128F2" w:rsidRDefault="00A128F2" w:rsidP="002C7A28">
      <w:pPr>
        <w:pStyle w:val="Textbezodsazen"/>
      </w:pPr>
    </w:p>
    <w:p w14:paraId="0F625E25" w14:textId="77777777" w:rsidR="00350BCB" w:rsidRDefault="00350BCB" w:rsidP="002C7A28">
      <w:pPr>
        <w:pStyle w:val="Textbezodsazen"/>
      </w:pPr>
    </w:p>
    <w:p w14:paraId="49557C19" w14:textId="77777777" w:rsidR="00350BCB" w:rsidRDefault="00350BCB" w:rsidP="002C7A28">
      <w:pPr>
        <w:pStyle w:val="Textbezodsazen"/>
      </w:pPr>
    </w:p>
    <w:p w14:paraId="517C595A" w14:textId="77777777" w:rsidR="00350BCB" w:rsidRDefault="00350BCB" w:rsidP="002C7A28">
      <w:pPr>
        <w:pStyle w:val="Textbezodsazen"/>
      </w:pPr>
    </w:p>
    <w:p w14:paraId="55A9F9DB" w14:textId="77777777" w:rsidR="00350BCB" w:rsidRDefault="00350BCB" w:rsidP="002C7A28">
      <w:pPr>
        <w:pStyle w:val="Textbezodsazen"/>
      </w:pPr>
    </w:p>
    <w:p w14:paraId="7162ED45" w14:textId="77777777" w:rsidR="00350BCB" w:rsidRDefault="00350BCB" w:rsidP="002C7A28">
      <w:pPr>
        <w:pStyle w:val="Textbezodsazen"/>
      </w:pPr>
    </w:p>
    <w:p w14:paraId="41D0CEC3" w14:textId="77777777" w:rsidR="00350BCB" w:rsidRDefault="00350BCB" w:rsidP="002C7A28">
      <w:pPr>
        <w:pStyle w:val="Textbezodsazen"/>
      </w:pPr>
    </w:p>
    <w:p w14:paraId="2C3432C5" w14:textId="77777777" w:rsidR="00350BCB" w:rsidRDefault="00350BCB" w:rsidP="002C7A28">
      <w:pPr>
        <w:pStyle w:val="Textbezodsazen"/>
      </w:pPr>
    </w:p>
    <w:p w14:paraId="3C7BCA1C" w14:textId="77777777" w:rsidR="00350BCB" w:rsidRDefault="00350BCB" w:rsidP="002C7A28">
      <w:pPr>
        <w:pStyle w:val="Textbezodsazen"/>
      </w:pPr>
    </w:p>
    <w:p w14:paraId="4792E323" w14:textId="77777777" w:rsidR="00350BCB" w:rsidRDefault="00350BCB" w:rsidP="002C7A28">
      <w:pPr>
        <w:pStyle w:val="Textbezodsazen"/>
      </w:pPr>
    </w:p>
    <w:p w14:paraId="03A9C7DF" w14:textId="77777777" w:rsidR="00350BCB" w:rsidRDefault="00350BCB" w:rsidP="002C7A28">
      <w:pPr>
        <w:pStyle w:val="Textbezodsazen"/>
      </w:pPr>
    </w:p>
    <w:p w14:paraId="7FABF6BF" w14:textId="77777777" w:rsidR="00350BCB" w:rsidRDefault="00350BCB" w:rsidP="002C7A28">
      <w:pPr>
        <w:pStyle w:val="Textbezodsazen"/>
      </w:pPr>
    </w:p>
    <w:p w14:paraId="5BB1E3DF" w14:textId="77777777" w:rsidR="00350BCB" w:rsidRDefault="00350BCB" w:rsidP="002C7A28">
      <w:pPr>
        <w:pStyle w:val="Textbezodsazen"/>
      </w:pPr>
    </w:p>
    <w:p w14:paraId="441891D0" w14:textId="77777777" w:rsidR="00350BCB" w:rsidRDefault="00350BCB" w:rsidP="002C7A28">
      <w:pPr>
        <w:pStyle w:val="Textbezodsazen"/>
      </w:pPr>
    </w:p>
    <w:p w14:paraId="5E4AB226" w14:textId="77777777" w:rsidR="00350BCB" w:rsidRDefault="00350BCB" w:rsidP="002C7A28">
      <w:pPr>
        <w:pStyle w:val="Textbezodsazen"/>
      </w:pPr>
    </w:p>
    <w:p w14:paraId="16EEFABE" w14:textId="77777777" w:rsidR="00350BCB" w:rsidRDefault="00350BCB" w:rsidP="002C7A28">
      <w:pPr>
        <w:pStyle w:val="Textbezodsazen"/>
      </w:pPr>
    </w:p>
    <w:p w14:paraId="48E499D9" w14:textId="77777777" w:rsidR="00350BCB" w:rsidRDefault="00350BCB" w:rsidP="002C7A28">
      <w:pPr>
        <w:pStyle w:val="Textbezodsazen"/>
      </w:pPr>
    </w:p>
    <w:p w14:paraId="060F70CC" w14:textId="77777777" w:rsidR="00350BCB" w:rsidRDefault="00350BCB" w:rsidP="002C7A28">
      <w:pPr>
        <w:pStyle w:val="Textbezodsazen"/>
      </w:pPr>
    </w:p>
    <w:p w14:paraId="7090061A" w14:textId="77777777" w:rsidR="00350BCB" w:rsidRDefault="00350BCB" w:rsidP="002C7A28">
      <w:pPr>
        <w:pStyle w:val="Textbezodsazen"/>
      </w:pPr>
    </w:p>
    <w:p w14:paraId="1359B429" w14:textId="77777777" w:rsidR="00350BCB" w:rsidRDefault="00350BCB" w:rsidP="002C7A28">
      <w:pPr>
        <w:pStyle w:val="Textbezodsazen"/>
      </w:pPr>
    </w:p>
    <w:p w14:paraId="35BC1072" w14:textId="77777777" w:rsidR="00350BCB" w:rsidRDefault="00350BCB" w:rsidP="002C7A28">
      <w:pPr>
        <w:pStyle w:val="Textbezodsazen"/>
      </w:pPr>
    </w:p>
    <w:p w14:paraId="3E85FBBC" w14:textId="77777777" w:rsidR="00350BCB" w:rsidRDefault="00350BCB" w:rsidP="002C7A28">
      <w:pPr>
        <w:pStyle w:val="Textbezodsazen"/>
      </w:pPr>
    </w:p>
    <w:p w14:paraId="5D113AA4" w14:textId="77777777" w:rsidR="00350BCB" w:rsidRDefault="00350BCB" w:rsidP="002C7A28">
      <w:pPr>
        <w:pStyle w:val="Textbezodsazen"/>
      </w:pPr>
    </w:p>
    <w:p w14:paraId="06DB5884" w14:textId="77777777" w:rsidR="00350BCB" w:rsidRDefault="00350BCB" w:rsidP="002C7A28">
      <w:pPr>
        <w:pStyle w:val="Textbezodsazen"/>
      </w:pPr>
    </w:p>
    <w:p w14:paraId="13F25F48" w14:textId="77777777" w:rsidR="00350BCB" w:rsidRDefault="00350BCB" w:rsidP="002C7A28">
      <w:pPr>
        <w:pStyle w:val="Textbezodsazen"/>
      </w:pPr>
    </w:p>
    <w:p w14:paraId="055885BC" w14:textId="77777777" w:rsidR="00350BCB" w:rsidRDefault="00350BCB" w:rsidP="002C7A28">
      <w:pPr>
        <w:pStyle w:val="Textbezodsazen"/>
      </w:pPr>
    </w:p>
    <w:p w14:paraId="72F043EF" w14:textId="77777777" w:rsidR="00350BCB" w:rsidRDefault="00350BCB" w:rsidP="002C7A28">
      <w:pPr>
        <w:pStyle w:val="Textbezodsazen"/>
      </w:pPr>
    </w:p>
    <w:p w14:paraId="1F30FF17" w14:textId="77777777" w:rsidR="00350BCB" w:rsidRDefault="00350BCB" w:rsidP="002C7A28">
      <w:pPr>
        <w:pStyle w:val="Textbezodsazen"/>
      </w:pPr>
    </w:p>
    <w:p w14:paraId="08571674" w14:textId="77777777" w:rsidR="00350BCB" w:rsidRDefault="00350BCB" w:rsidP="002C7A28">
      <w:pPr>
        <w:pStyle w:val="Textbezodsazen"/>
      </w:pPr>
    </w:p>
    <w:p w14:paraId="41981307" w14:textId="77777777" w:rsidR="00350BCB" w:rsidRDefault="00350BCB" w:rsidP="002C7A28">
      <w:pPr>
        <w:pStyle w:val="Textbezodsazen"/>
      </w:pPr>
    </w:p>
    <w:p w14:paraId="414D9E5F" w14:textId="77777777" w:rsidR="00350BCB" w:rsidRDefault="00350BCB" w:rsidP="002C7A28">
      <w:pPr>
        <w:pStyle w:val="Textbezodsazen"/>
      </w:pPr>
    </w:p>
    <w:p w14:paraId="553D986C" w14:textId="77777777" w:rsidR="00350BCB" w:rsidRDefault="00350BCB" w:rsidP="002C7A28">
      <w:pPr>
        <w:pStyle w:val="Textbezodsazen"/>
      </w:pPr>
    </w:p>
    <w:p w14:paraId="1460F08D" w14:textId="77777777" w:rsidR="00350BCB" w:rsidRDefault="00350BCB" w:rsidP="002C7A28">
      <w:pPr>
        <w:pStyle w:val="Textbezodsazen"/>
      </w:pPr>
    </w:p>
    <w:p w14:paraId="173A4B09" w14:textId="77777777" w:rsidR="00350BCB" w:rsidRDefault="00350BCB" w:rsidP="00350BCB">
      <w:pPr>
        <w:pStyle w:val="Nadpisbezsl1-1"/>
      </w:pPr>
      <w:r>
        <w:t>Příloha č. 11</w:t>
      </w:r>
    </w:p>
    <w:p w14:paraId="325D4A53" w14:textId="77777777" w:rsidR="00350BCB" w:rsidRPr="004B5D05" w:rsidRDefault="00350BCB" w:rsidP="00350BCB">
      <w:pPr>
        <w:pStyle w:val="Textbezodsazen"/>
        <w:rPr>
          <w:b/>
          <w:sz w:val="20"/>
          <w:szCs w:val="20"/>
        </w:rPr>
      </w:pPr>
      <w:r w:rsidRPr="004B5D05">
        <w:rPr>
          <w:b/>
          <w:sz w:val="20"/>
          <w:szCs w:val="20"/>
        </w:rPr>
        <w:t xml:space="preserve">Závazný vzor evidence zapojení znevýhodněných osob </w:t>
      </w:r>
    </w:p>
    <w:p w14:paraId="3FF91284" w14:textId="77777777" w:rsidR="00350BCB" w:rsidRDefault="00350BCB" w:rsidP="00350BCB">
      <w:pPr>
        <w:spacing w:after="120"/>
        <w:jc w:val="both"/>
      </w:pPr>
      <w:r w:rsidRPr="00DE7C65">
        <w:t xml:space="preserve">Zhotovitel obdržel </w:t>
      </w:r>
      <w:r>
        <w:t xml:space="preserve">vzor </w:t>
      </w:r>
      <w:r w:rsidRPr="00B8656C">
        <w:t>Evidenc</w:t>
      </w:r>
      <w:r>
        <w:t>e</w:t>
      </w:r>
      <w:r w:rsidRPr="00B8656C">
        <w:t xml:space="preserve"> zapojení osob znevýhodněných na trhu </w:t>
      </w:r>
      <w:r>
        <w:t>práce</w:t>
      </w:r>
      <w:r w:rsidRPr="00B8656C">
        <w:t xml:space="preserve"> </w:t>
      </w:r>
      <w:r w:rsidRPr="00DE7C65">
        <w:t>společně se zadávací dokumentací</w:t>
      </w:r>
      <w:r>
        <w:t xml:space="preserve"> </w:t>
      </w:r>
      <w:r w:rsidRPr="00DE7C65">
        <w:t xml:space="preserve">prostřednictvím profilu zadavatele </w:t>
      </w:r>
      <w:hyperlink r:id="rId50" w:history="1">
        <w:r w:rsidRPr="00054D48">
          <w:rPr>
            <w:rStyle w:val="Hypertextovodkaz"/>
            <w:noProof w:val="0"/>
          </w:rPr>
          <w:t>https://zakazky.spravazeleznic.cz/</w:t>
        </w:r>
      </w:hyperlink>
      <w:r>
        <w:rPr>
          <w:color w:val="0070C0"/>
        </w:rPr>
        <w:t xml:space="preserve">, </w:t>
      </w:r>
      <w:r w:rsidRPr="00DE7C65">
        <w:t xml:space="preserve"> zhotovitel prohlašuje, že </w:t>
      </w:r>
      <w:r>
        <w:t xml:space="preserve">vzor </w:t>
      </w:r>
      <w:r w:rsidRPr="00B8656C">
        <w:t>Evidenc</w:t>
      </w:r>
      <w:r>
        <w:t>e</w:t>
      </w:r>
      <w:r w:rsidRPr="00B8656C">
        <w:t xml:space="preserve"> zapojení osob znevýhodněných na trhu </w:t>
      </w:r>
      <w:r>
        <w:t>práce</w:t>
      </w:r>
      <w:r w:rsidRPr="00DE7C65">
        <w:t xml:space="preserve"> mu byl v elektronické podobě předán před podpisem této smlouvy neb</w:t>
      </w:r>
      <w:r>
        <w:t>o je má jinak k dispozici, že s </w:t>
      </w:r>
      <w:r w:rsidRPr="00DE7C65">
        <w:t>je</w:t>
      </w:r>
      <w:r>
        <w:t>ho obsahem je seznámen, a že jeho</w:t>
      </w:r>
      <w:r w:rsidRPr="00DE7C65">
        <w:t xml:space="preserve"> obsah je pro něj závazný.</w:t>
      </w:r>
    </w:p>
    <w:p w14:paraId="1D3E54D8" w14:textId="77777777" w:rsidR="00350BCB" w:rsidRPr="00165977" w:rsidRDefault="00350BCB" w:rsidP="002C7A28">
      <w:pPr>
        <w:pStyle w:val="Textbezodsazen"/>
      </w:pPr>
    </w:p>
    <w:sectPr w:rsidR="00350BCB"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000C" w14:textId="77777777" w:rsidR="00B1762E" w:rsidRDefault="00B1762E" w:rsidP="00962258">
      <w:pPr>
        <w:spacing w:after="0" w:line="240" w:lineRule="auto"/>
      </w:pPr>
      <w:r>
        <w:separator/>
      </w:r>
    </w:p>
  </w:endnote>
  <w:endnote w:type="continuationSeparator" w:id="0">
    <w:p w14:paraId="348B48DB" w14:textId="77777777" w:rsidR="00B1762E" w:rsidRDefault="00B1762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5FF70B71"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454BDCA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6C801474" w:rsidR="006B6265" w:rsidRPr="00B8518B" w:rsidRDefault="00350BCB" w:rsidP="00502690">
          <w:pPr>
            <w:pStyle w:val="Zpat"/>
            <w:jc w:val="right"/>
            <w:rPr>
              <w:rStyle w:val="slostrnky"/>
            </w:rPr>
          </w:pPr>
          <w:r>
            <w:rPr>
              <w:rStyle w:val="slostrnky"/>
            </w:rPr>
            <w:t>1</w:t>
          </w:r>
          <w:r w:rsidR="006B6265" w:rsidRPr="00B8518B">
            <w:rPr>
              <w:rStyle w:val="slostrnky"/>
            </w:rPr>
            <w:t>/</w:t>
          </w:r>
          <w:r>
            <w:rPr>
              <w:rStyle w:val="slostrnky"/>
            </w:rPr>
            <w:t>1</w:t>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55556261" w:rsidR="55E1D31F" w:rsidRDefault="55E1D31F" w:rsidP="55E1D31F">
    <w:pPr>
      <w:spacing w:after="0" w:line="240" w:lineRule="auto"/>
      <w:rPr>
        <w:b/>
        <w:bCs/>
        <w:i/>
        <w:iCs/>
        <w:color w:val="00B050"/>
      </w:rPr>
    </w:pP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0FAAEB37"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2FF109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24D9520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0457110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3FFD30E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C15372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6F187F0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3350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922A" w14:textId="77777777" w:rsidR="00B1762E" w:rsidRDefault="00B1762E" w:rsidP="00962258">
      <w:pPr>
        <w:spacing w:after="0" w:line="240" w:lineRule="auto"/>
      </w:pPr>
      <w:r>
        <w:separator/>
      </w:r>
    </w:p>
  </w:footnote>
  <w:footnote w:type="continuationSeparator" w:id="0">
    <w:p w14:paraId="65DCC1C1" w14:textId="77777777" w:rsidR="00B1762E" w:rsidRDefault="00B1762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368FD576"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73A07C6"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3B8A6463"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256EB36"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3ED090FC"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23098218"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F95707E"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5C8F46A1"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6FDAAD3"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CC39A27"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16FF5744"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C968C43"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7DF0B93D"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ABCF430"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1B26CE16"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0F35B9D5"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3E16E400"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5F7C495A"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2B6BBE9D"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4A4A571"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0991ACF3"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E57CE48"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081DDC3C"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60E68F8C"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A0C9CC2"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E45E270"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06DED960"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48768BD2"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184920A8"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155"/>
        </w:tabs>
        <w:ind w:left="2155"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642692604">
    <w:abstractNumId w:val="1"/>
  </w:num>
  <w:num w:numId="68" w16cid:durableId="1345858091">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4C8F"/>
    <w:rsid w:val="000C61A1"/>
    <w:rsid w:val="000D0D14"/>
    <w:rsid w:val="000D22C4"/>
    <w:rsid w:val="000D276C"/>
    <w:rsid w:val="000D27D1"/>
    <w:rsid w:val="000D6DAA"/>
    <w:rsid w:val="000D718D"/>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7EB7"/>
    <w:rsid w:val="00120F37"/>
    <w:rsid w:val="001234EA"/>
    <w:rsid w:val="00125EF9"/>
    <w:rsid w:val="00132653"/>
    <w:rsid w:val="0013333A"/>
    <w:rsid w:val="00134417"/>
    <w:rsid w:val="00142A33"/>
    <w:rsid w:val="00143B44"/>
    <w:rsid w:val="00143EC0"/>
    <w:rsid w:val="00146D53"/>
    <w:rsid w:val="0015099A"/>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1666F"/>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0BCB"/>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4036"/>
    <w:rsid w:val="003F5C47"/>
    <w:rsid w:val="003F7B9A"/>
    <w:rsid w:val="003F7D6F"/>
    <w:rsid w:val="004025B7"/>
    <w:rsid w:val="004031C7"/>
    <w:rsid w:val="004042C2"/>
    <w:rsid w:val="004078F3"/>
    <w:rsid w:val="00407E34"/>
    <w:rsid w:val="004130EE"/>
    <w:rsid w:val="004140DD"/>
    <w:rsid w:val="0041546A"/>
    <w:rsid w:val="00420C32"/>
    <w:rsid w:val="00420F87"/>
    <w:rsid w:val="00421CBF"/>
    <w:rsid w:val="00423650"/>
    <w:rsid w:val="00427794"/>
    <w:rsid w:val="0043350D"/>
    <w:rsid w:val="004337B6"/>
    <w:rsid w:val="00433BC3"/>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08A0"/>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3DA"/>
    <w:rsid w:val="005A4B64"/>
    <w:rsid w:val="005A6B21"/>
    <w:rsid w:val="005A7872"/>
    <w:rsid w:val="005B03D1"/>
    <w:rsid w:val="005B2E3A"/>
    <w:rsid w:val="005B45CE"/>
    <w:rsid w:val="005C0984"/>
    <w:rsid w:val="005C131B"/>
    <w:rsid w:val="005C14C0"/>
    <w:rsid w:val="005C1655"/>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3915"/>
    <w:rsid w:val="00624326"/>
    <w:rsid w:val="0062575F"/>
    <w:rsid w:val="0063460B"/>
    <w:rsid w:val="006361D1"/>
    <w:rsid w:val="00650EA0"/>
    <w:rsid w:val="006515D2"/>
    <w:rsid w:val="0065610E"/>
    <w:rsid w:val="00656D4A"/>
    <w:rsid w:val="00660AD3"/>
    <w:rsid w:val="00672E9B"/>
    <w:rsid w:val="006733B3"/>
    <w:rsid w:val="006776B6"/>
    <w:rsid w:val="0068110C"/>
    <w:rsid w:val="006867C0"/>
    <w:rsid w:val="00686F4E"/>
    <w:rsid w:val="006924B3"/>
    <w:rsid w:val="006928C3"/>
    <w:rsid w:val="00693150"/>
    <w:rsid w:val="00697D90"/>
    <w:rsid w:val="006A053C"/>
    <w:rsid w:val="006A347D"/>
    <w:rsid w:val="006A4670"/>
    <w:rsid w:val="006A5570"/>
    <w:rsid w:val="006A689C"/>
    <w:rsid w:val="006B3CED"/>
    <w:rsid w:val="006B3D79"/>
    <w:rsid w:val="006B6265"/>
    <w:rsid w:val="006B6977"/>
    <w:rsid w:val="006B6FE4"/>
    <w:rsid w:val="006B76A0"/>
    <w:rsid w:val="006C08FE"/>
    <w:rsid w:val="006C0BB6"/>
    <w:rsid w:val="006C2343"/>
    <w:rsid w:val="006C442A"/>
    <w:rsid w:val="006C490F"/>
    <w:rsid w:val="006D1670"/>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1F6B"/>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17A"/>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014E"/>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0EE3"/>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523"/>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62E"/>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9527F"/>
    <w:rsid w:val="00CA0300"/>
    <w:rsid w:val="00CA0A91"/>
    <w:rsid w:val="00CA28DE"/>
    <w:rsid w:val="00CA2ADD"/>
    <w:rsid w:val="00CA700D"/>
    <w:rsid w:val="00CA70F3"/>
    <w:rsid w:val="00CB0292"/>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571B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1FE9"/>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paragraph" w:customStyle="1" w:styleId="acnormal">
    <w:name w:val="ac_normal"/>
    <w:basedOn w:val="Normln"/>
    <w:link w:val="acnormalChar"/>
    <w:uiPriority w:val="99"/>
    <w:qFormat/>
    <w:rsid w:val="00697D90"/>
    <w:pPr>
      <w:spacing w:before="120" w:after="120" w:line="276" w:lineRule="auto"/>
      <w:jc w:val="both"/>
    </w:pPr>
    <w:rPr>
      <w:rFonts w:ascii="Calibri" w:eastAsia="Calibri" w:hAnsi="Calibri" w:cs="Times New Roman"/>
      <w:sz w:val="16"/>
      <w:szCs w:val="22"/>
    </w:rPr>
  </w:style>
  <w:style w:type="paragraph" w:customStyle="1" w:styleId="acnormalbold">
    <w:name w:val="ac_normal_bold"/>
    <w:basedOn w:val="acnormal"/>
    <w:next w:val="acnormal"/>
    <w:qFormat/>
    <w:rsid w:val="00697D90"/>
    <w:rPr>
      <w:b/>
    </w:rPr>
  </w:style>
  <w:style w:type="character" w:customStyle="1" w:styleId="acnormalChar">
    <w:name w:val="ac_normal Char"/>
    <w:basedOn w:val="Standardnpsmoodstavce"/>
    <w:link w:val="acnormal"/>
    <w:uiPriority w:val="99"/>
    <w:rsid w:val="00697D90"/>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9" Type="http://schemas.openxmlformats.org/officeDocument/2006/relationships/footer" Target="footer8.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oter" Target="footer10.xml"/><Relationship Id="rId50" Type="http://schemas.openxmlformats.org/officeDocument/2006/relationships/hyperlink" Target="https://zakazky.spravazeleznic.cz/"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41" Type="http://schemas.openxmlformats.org/officeDocument/2006/relationships/header" Target="header21.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yperlink" Target="https://zakazky.spravazeleznic.cz/" TargetMode="Externa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4.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header" Target="header23.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6.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25</Pages>
  <Words>6557</Words>
  <Characters>38691</Characters>
  <Application>Microsoft Office Word</Application>
  <DocSecurity>0</DocSecurity>
  <Lines>322</Lines>
  <Paragraphs>90</Paragraphs>
  <ScaleCrop>false</ScaleCrop>
  <Company/>
  <LinksUpToDate>false</LinksUpToDate>
  <CharactersWithSpaces>45158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Gregorová Elena, Ing.</cp:lastModifiedBy>
  <cp:revision>23</cp:revision>
  <dcterms:created xsi:type="dcterms:W3CDTF">2026-03-27T10:49:00Z</dcterms:created>
  <dcterms:modified xsi:type="dcterms:W3CDTF">2026-06-03T05:16:00Z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